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16E" w:rsidRPr="00750BDE" w:rsidRDefault="0031216E" w:rsidP="003121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BDE">
        <w:rPr>
          <w:rFonts w:ascii="Times New Roman" w:hAnsi="Times New Roman" w:cs="Times New Roman"/>
          <w:b/>
          <w:sz w:val="24"/>
          <w:szCs w:val="24"/>
        </w:rPr>
        <w:t>Аннотация к рабочей программ</w:t>
      </w:r>
      <w:r w:rsidR="00401D1C">
        <w:rPr>
          <w:rFonts w:ascii="Times New Roman" w:hAnsi="Times New Roman" w:cs="Times New Roman"/>
          <w:b/>
          <w:sz w:val="24"/>
          <w:szCs w:val="24"/>
        </w:rPr>
        <w:t>е « Вероятность и статистика»,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750BD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24D3A" w:rsidRPr="00A24D3A" w:rsidRDefault="0031216E" w:rsidP="00A24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 w:cs="Times New Roman"/>
          <w:sz w:val="24"/>
          <w:szCs w:val="24"/>
        </w:rPr>
        <w:t>Вероятность и статистика 8 класс</w:t>
      </w:r>
      <w:r w:rsidRPr="00A2720D">
        <w:rPr>
          <w:rFonts w:ascii="Times New Roman" w:hAnsi="Times New Roman" w:cs="Times New Roman"/>
          <w:sz w:val="24"/>
          <w:szCs w:val="24"/>
        </w:rPr>
        <w:t>»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A24D3A" w:rsidRPr="00A24D3A">
        <w:rPr>
          <w:rFonts w:ascii="Times New Roman" w:hAnsi="Times New Roman" w:cs="Times New Roman"/>
          <w:sz w:val="24"/>
          <w:szCs w:val="24"/>
        </w:rPr>
        <w:t xml:space="preserve"> </w:t>
      </w:r>
      <w:r w:rsidR="00DE182C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DE182C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DE182C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31216E" w:rsidRDefault="00E32049" w:rsidP="0031216E">
      <w:pPr>
        <w:spacing w:after="0"/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и задачи предмета</w:t>
      </w:r>
      <w:r w:rsidR="0031216E" w:rsidRPr="00750BDE">
        <w:rPr>
          <w:rFonts w:ascii="Times New Roman" w:hAnsi="Times New Roman" w:cs="Times New Roman"/>
          <w:b/>
          <w:sz w:val="24"/>
          <w:szCs w:val="24"/>
        </w:rPr>
        <w:t xml:space="preserve">  «Вероятность и статистика» 8</w:t>
      </w:r>
      <w:r w:rsidR="0031216E">
        <w:rPr>
          <w:rFonts w:ascii="Times New Roman" w:hAnsi="Times New Roman" w:cs="Times New Roman"/>
          <w:b/>
          <w:sz w:val="24"/>
          <w:szCs w:val="24"/>
        </w:rPr>
        <w:t xml:space="preserve"> класс:</w:t>
      </w:r>
    </w:p>
    <w:p w:rsidR="0031216E" w:rsidRDefault="0031216E" w:rsidP="00312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формировать </w:t>
      </w:r>
      <w:proofErr w:type="gramStart"/>
      <w:r w:rsidRPr="008D46E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8D46EE">
        <w:rPr>
          <w:rFonts w:ascii="Times New Roman" w:hAnsi="Times New Roman" w:cs="Times New Roman"/>
          <w:sz w:val="24"/>
          <w:szCs w:val="24"/>
        </w:rPr>
        <w:t xml:space="preserve">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формах;</w:t>
      </w:r>
    </w:p>
    <w:p w:rsidR="0031216E" w:rsidRDefault="0031216E" w:rsidP="00312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 понимать вероятностный характер многих реальных процессов и зависимостей, производить простейшие вероятностные расчёты; развивать  навыки организации перебора и подсчёта числа вариантов, в том числе в прикладных задачах; </w:t>
      </w:r>
    </w:p>
    <w:p w:rsidR="0031216E" w:rsidRDefault="0031216E" w:rsidP="00312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знакомить с основами теории графов; </w:t>
      </w:r>
    </w:p>
    <w:p w:rsidR="0031216E" w:rsidRDefault="0031216E" w:rsidP="00312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создавать  математический фундамент для формирования компетенций в области информатики и цифровых технологий;  </w:t>
      </w:r>
    </w:p>
    <w:p w:rsidR="0031216E" w:rsidRDefault="0031216E" w:rsidP="003121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46EE">
        <w:rPr>
          <w:rFonts w:ascii="Times New Roman" w:hAnsi="Times New Roman" w:cs="Times New Roman"/>
          <w:sz w:val="24"/>
          <w:szCs w:val="24"/>
        </w:rPr>
        <w:t xml:space="preserve">формировать понимание роли статистики как источника социально значимой информации и закладывать основы вероятностного мышления. </w:t>
      </w:r>
    </w:p>
    <w:p w:rsidR="0031216E" w:rsidRPr="008D46EE" w:rsidRDefault="0031216E" w:rsidP="0031216E">
      <w:pPr>
        <w:jc w:val="both"/>
        <w:rPr>
          <w:rFonts w:ascii="Times New Roman" w:hAnsi="Times New Roman" w:cs="Times New Roman"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>
        <w:rPr>
          <w:rFonts w:ascii="Times New Roman" w:hAnsi="Times New Roman" w:cs="Times New Roman"/>
          <w:sz w:val="24"/>
          <w:szCs w:val="24"/>
        </w:rPr>
        <w:t xml:space="preserve">темы </w:t>
      </w:r>
      <w:r w:rsidRPr="00663E45">
        <w:rPr>
          <w:rFonts w:ascii="Times New Roman" w:hAnsi="Times New Roman" w:cs="Times New Roman"/>
          <w:sz w:val="24"/>
          <w:szCs w:val="24"/>
        </w:rPr>
        <w:t>учебного предмета, и возможность использования по этой теме электронных (цифро</w:t>
      </w:r>
      <w:r>
        <w:rPr>
          <w:rFonts w:ascii="Times New Roman" w:hAnsi="Times New Roman" w:cs="Times New Roman"/>
          <w:sz w:val="24"/>
          <w:szCs w:val="24"/>
        </w:rPr>
        <w:t xml:space="preserve">вых) образовательных ресурсов. </w:t>
      </w:r>
    </w:p>
    <w:p w:rsidR="0031216E" w:rsidRPr="00DC027F" w:rsidRDefault="0031216E" w:rsidP="00B00DC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6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 «Вероятность и статистика»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C027F">
        <w:rPr>
          <w:rFonts w:ascii="Times New Roman" w:hAnsi="Times New Roman" w:cs="Times New Roman"/>
          <w:sz w:val="24"/>
          <w:szCs w:val="24"/>
        </w:rPr>
        <w:t>редставление дан</w:t>
      </w:r>
      <w:r>
        <w:rPr>
          <w:rFonts w:ascii="Times New Roman" w:hAnsi="Times New Roman" w:cs="Times New Roman"/>
          <w:sz w:val="24"/>
          <w:szCs w:val="24"/>
        </w:rPr>
        <w:t>ных и описательная статистика;</w:t>
      </w:r>
      <w:r w:rsidR="00D43037">
        <w:rPr>
          <w:rFonts w:ascii="Times New Roman" w:hAnsi="Times New Roman" w:cs="Times New Roman"/>
          <w:sz w:val="24"/>
          <w:szCs w:val="24"/>
        </w:rPr>
        <w:t xml:space="preserve"> измерение рассеивания данных, дисперсия;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3037">
        <w:rPr>
          <w:rFonts w:ascii="Times New Roman" w:hAnsi="Times New Roman" w:cs="Times New Roman"/>
          <w:sz w:val="24"/>
          <w:szCs w:val="24"/>
        </w:rPr>
        <w:t>элементарные события случайного опыта</w:t>
      </w:r>
      <w:r w:rsidRPr="00DC027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DC027F">
        <w:rPr>
          <w:rFonts w:ascii="Times New Roman" w:hAnsi="Times New Roman" w:cs="Times New Roman"/>
          <w:sz w:val="24"/>
          <w:szCs w:val="24"/>
        </w:rPr>
        <w:t xml:space="preserve">лементы комбинаторики;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C027F">
        <w:rPr>
          <w:rFonts w:ascii="Times New Roman" w:hAnsi="Times New Roman" w:cs="Times New Roman"/>
          <w:sz w:val="24"/>
          <w:szCs w:val="24"/>
        </w:rPr>
        <w:t>ведение в теорию графов.</w:t>
      </w:r>
    </w:p>
    <w:p w:rsidR="0031216E" w:rsidRDefault="0031216E" w:rsidP="00B00DC7">
      <w:pPr>
        <w:widowControl w:val="0"/>
        <w:autoSpaceDE w:val="0"/>
        <w:autoSpaceDN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плане на изучение учебного курса «Вероятность и статистика»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5C6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 </w:t>
      </w:r>
    </w:p>
    <w:p w:rsidR="003532D5" w:rsidRDefault="0031216E" w:rsidP="0031216E">
      <w:r>
        <w:rPr>
          <w:rFonts w:ascii="Times New Roman" w:hAnsi="Times New Roman" w:cs="Times New Roman"/>
          <w:sz w:val="24"/>
          <w:szCs w:val="24"/>
        </w:rPr>
        <w:t>Промежуточная аттестация в конце учебного года будет осуществляться</w:t>
      </w:r>
      <w:r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sectPr w:rsidR="0035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16E"/>
    <w:rsid w:val="00070545"/>
    <w:rsid w:val="002D6703"/>
    <w:rsid w:val="0031216E"/>
    <w:rsid w:val="003532D5"/>
    <w:rsid w:val="00401D1C"/>
    <w:rsid w:val="006C277A"/>
    <w:rsid w:val="00A24D3A"/>
    <w:rsid w:val="00B00DC7"/>
    <w:rsid w:val="00D43037"/>
    <w:rsid w:val="00DE182C"/>
    <w:rsid w:val="00E3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6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6E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8</cp:revision>
  <dcterms:created xsi:type="dcterms:W3CDTF">2023-06-13T04:32:00Z</dcterms:created>
  <dcterms:modified xsi:type="dcterms:W3CDTF">2023-11-20T03:45:00Z</dcterms:modified>
</cp:coreProperties>
</file>